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5B9" w:rsidRPr="00977254" w:rsidRDefault="00D765B9">
      <w:pPr>
        <w:rPr>
          <w:sz w:val="20"/>
          <w:szCs w:val="20"/>
        </w:rPr>
      </w:pPr>
      <w:r w:rsidRPr="00977254">
        <w:rPr>
          <w:sz w:val="20"/>
          <w:szCs w:val="20"/>
        </w:rPr>
        <w:t>Belington Elementary School Rt. 2 Box 344 Belington, WV 26650</w:t>
      </w:r>
    </w:p>
    <w:p w:rsidR="00D765B9" w:rsidRPr="00977254" w:rsidRDefault="00D765B9" w:rsidP="00D765B9">
      <w:pPr>
        <w:jc w:val="left"/>
        <w:rPr>
          <w:sz w:val="20"/>
          <w:szCs w:val="20"/>
        </w:rPr>
      </w:pPr>
      <w:r w:rsidRPr="00977254">
        <w:rPr>
          <w:sz w:val="20"/>
          <w:szCs w:val="20"/>
        </w:rPr>
        <w:t>Cindy Vance-Sigley, Principal</w:t>
      </w:r>
      <w:r w:rsidRPr="00977254">
        <w:rPr>
          <w:sz w:val="20"/>
          <w:szCs w:val="20"/>
        </w:rPr>
        <w:tab/>
      </w:r>
      <w:r w:rsidRPr="00977254">
        <w:rPr>
          <w:sz w:val="20"/>
          <w:szCs w:val="20"/>
        </w:rPr>
        <w:tab/>
      </w:r>
      <w:r w:rsidRPr="00977254">
        <w:rPr>
          <w:sz w:val="20"/>
          <w:szCs w:val="20"/>
        </w:rPr>
        <w:tab/>
      </w:r>
      <w:r w:rsidRPr="00977254">
        <w:rPr>
          <w:sz w:val="20"/>
          <w:szCs w:val="20"/>
        </w:rPr>
        <w:tab/>
      </w:r>
      <w:r w:rsidRPr="00977254">
        <w:rPr>
          <w:sz w:val="20"/>
          <w:szCs w:val="20"/>
        </w:rPr>
        <w:tab/>
      </w:r>
      <w:r w:rsidRPr="00977254">
        <w:rPr>
          <w:sz w:val="20"/>
          <w:szCs w:val="20"/>
        </w:rPr>
        <w:tab/>
        <w:t>Kim Dean, Secretary</w:t>
      </w:r>
    </w:p>
    <w:p w:rsidR="00D765B9" w:rsidRPr="00977254" w:rsidRDefault="00D765B9" w:rsidP="00D765B9">
      <w:pPr>
        <w:jc w:val="left"/>
        <w:rPr>
          <w:b/>
          <w:sz w:val="20"/>
          <w:szCs w:val="20"/>
        </w:rPr>
      </w:pPr>
      <w:r w:rsidRPr="00977254">
        <w:rPr>
          <w:sz w:val="20"/>
          <w:szCs w:val="20"/>
        </w:rPr>
        <w:t>Mission:</w:t>
      </w:r>
      <w:r w:rsidRPr="00977254">
        <w:rPr>
          <w:sz w:val="20"/>
          <w:szCs w:val="20"/>
        </w:rPr>
        <w:tab/>
      </w:r>
      <w:r w:rsidRPr="00977254">
        <w:rPr>
          <w:b/>
          <w:sz w:val="20"/>
          <w:szCs w:val="20"/>
        </w:rPr>
        <w:t>Belingt</w:t>
      </w:r>
      <w:r w:rsidR="00977254" w:rsidRPr="00977254">
        <w:rPr>
          <w:b/>
          <w:sz w:val="20"/>
          <w:szCs w:val="20"/>
        </w:rPr>
        <w:t xml:space="preserve">on Elementary School utilizing </w:t>
      </w:r>
      <w:r w:rsidRPr="00977254">
        <w:rPr>
          <w:b/>
          <w:sz w:val="20"/>
          <w:szCs w:val="20"/>
        </w:rPr>
        <w:t>21</w:t>
      </w:r>
      <w:r w:rsidRPr="00977254">
        <w:rPr>
          <w:b/>
          <w:sz w:val="20"/>
          <w:szCs w:val="20"/>
          <w:vertAlign w:val="superscript"/>
        </w:rPr>
        <w:t>st</w:t>
      </w:r>
      <w:r w:rsidRPr="00977254">
        <w:rPr>
          <w:b/>
          <w:sz w:val="20"/>
          <w:szCs w:val="20"/>
        </w:rPr>
        <w:t xml:space="preserve"> century tools will provide education excellence with a commitment to “Learning for ALL”</w:t>
      </w:r>
    </w:p>
    <w:p w:rsidR="00F03214" w:rsidRPr="00977254" w:rsidRDefault="00F03214" w:rsidP="00D765B9">
      <w:pPr>
        <w:jc w:val="left"/>
        <w:rPr>
          <w:sz w:val="20"/>
          <w:szCs w:val="20"/>
        </w:rPr>
      </w:pPr>
      <w:r w:rsidRPr="00977254">
        <w:rPr>
          <w:b/>
          <w:sz w:val="20"/>
          <w:szCs w:val="20"/>
        </w:rPr>
        <w:t xml:space="preserve">PRINCIPAL MESSAGE:  </w:t>
      </w:r>
      <w:r w:rsidR="00977254" w:rsidRPr="00977254">
        <w:rPr>
          <w:sz w:val="20"/>
          <w:szCs w:val="20"/>
        </w:rPr>
        <w:t>Welcome to 2012</w:t>
      </w:r>
      <w:r w:rsidR="00F03DF8">
        <w:rPr>
          <w:sz w:val="20"/>
          <w:szCs w:val="20"/>
        </w:rPr>
        <w:t>-201</w:t>
      </w:r>
      <w:r w:rsidR="00977254" w:rsidRPr="00977254">
        <w:rPr>
          <w:sz w:val="20"/>
          <w:szCs w:val="20"/>
        </w:rPr>
        <w:t>3</w:t>
      </w:r>
      <w:r w:rsidR="00F03DF8">
        <w:rPr>
          <w:sz w:val="20"/>
          <w:szCs w:val="20"/>
        </w:rPr>
        <w:t xml:space="preserve"> </w:t>
      </w:r>
      <w:r w:rsidRPr="00977254">
        <w:rPr>
          <w:sz w:val="20"/>
          <w:szCs w:val="20"/>
        </w:rPr>
        <w:t>school year at Belington Elementary School!  We are excited about the learning opportunities w</w:t>
      </w:r>
      <w:r w:rsidR="00F03DF8">
        <w:rPr>
          <w:sz w:val="20"/>
          <w:szCs w:val="20"/>
        </w:rPr>
        <w:t>aiting for our students.  BES staff members have</w:t>
      </w:r>
      <w:r w:rsidRPr="00977254">
        <w:rPr>
          <w:sz w:val="20"/>
          <w:szCs w:val="20"/>
        </w:rPr>
        <w:t xml:space="preserve"> been working hard through the summer to make certain that we have everything ready for our students to </w:t>
      </w:r>
      <w:r w:rsidR="00F03DF8">
        <w:rPr>
          <w:sz w:val="20"/>
          <w:szCs w:val="20"/>
        </w:rPr>
        <w:t xml:space="preserve">have </w:t>
      </w:r>
      <w:r w:rsidRPr="00977254">
        <w:rPr>
          <w:sz w:val="20"/>
          <w:szCs w:val="20"/>
        </w:rPr>
        <w:t xml:space="preserve">the best year ever.  We welcome and encourage parent involvement. We are proud of our students and staff at BES and look forward to embracing the challenges of the new school year. </w:t>
      </w:r>
    </w:p>
    <w:p w:rsidR="00405AFA" w:rsidRPr="00977254" w:rsidRDefault="003C4487" w:rsidP="00D765B9">
      <w:pPr>
        <w:jc w:val="left"/>
        <w:rPr>
          <w:sz w:val="20"/>
          <w:szCs w:val="20"/>
        </w:rPr>
      </w:pPr>
      <w:r w:rsidRPr="00977254">
        <w:rPr>
          <w:b/>
          <w:sz w:val="20"/>
          <w:szCs w:val="20"/>
        </w:rPr>
        <w:t xml:space="preserve">ATTENDANCE:  </w:t>
      </w:r>
      <w:r w:rsidRPr="00977254">
        <w:rPr>
          <w:sz w:val="20"/>
          <w:szCs w:val="20"/>
        </w:rPr>
        <w:t>School attendance is critical for student success.  Research shows that children who attend school regularly have a higher school success rate.  When you</w:t>
      </w:r>
      <w:r w:rsidR="00300BE6" w:rsidRPr="00977254">
        <w:rPr>
          <w:sz w:val="20"/>
          <w:szCs w:val="20"/>
        </w:rPr>
        <w:t>r</w:t>
      </w:r>
      <w:r w:rsidRPr="00977254">
        <w:rPr>
          <w:sz w:val="20"/>
          <w:szCs w:val="20"/>
        </w:rPr>
        <w:t xml:space="preserve"> child has missed 5 unexcused absences they will be referred to the county attendance director.  If you</w:t>
      </w:r>
      <w:r w:rsidR="00300BE6" w:rsidRPr="00977254">
        <w:rPr>
          <w:sz w:val="20"/>
          <w:szCs w:val="20"/>
        </w:rPr>
        <w:t>r</w:t>
      </w:r>
      <w:r w:rsidRPr="00977254">
        <w:rPr>
          <w:sz w:val="20"/>
          <w:szCs w:val="20"/>
        </w:rPr>
        <w:t xml:space="preserve"> child has to be out of school send an excuse upon their return.</w:t>
      </w:r>
      <w:r w:rsidR="00405AFA" w:rsidRPr="00977254">
        <w:rPr>
          <w:sz w:val="20"/>
          <w:szCs w:val="20"/>
        </w:rPr>
        <w:t xml:space="preserve">  </w:t>
      </w:r>
      <w:r w:rsidR="00405AFA" w:rsidRPr="00977254">
        <w:rPr>
          <w:b/>
          <w:sz w:val="20"/>
          <w:szCs w:val="20"/>
        </w:rPr>
        <w:t xml:space="preserve">Make up work: </w:t>
      </w:r>
      <w:r w:rsidR="00405AFA" w:rsidRPr="00977254">
        <w:rPr>
          <w:sz w:val="20"/>
          <w:szCs w:val="20"/>
        </w:rPr>
        <w:t xml:space="preserve"> for students who miss for any reason</w:t>
      </w:r>
      <w:r w:rsidR="00F03DF8">
        <w:rPr>
          <w:sz w:val="20"/>
          <w:szCs w:val="20"/>
        </w:rPr>
        <w:t xml:space="preserve">, </w:t>
      </w:r>
      <w:r w:rsidR="00405AFA" w:rsidRPr="00977254">
        <w:rPr>
          <w:sz w:val="20"/>
          <w:szCs w:val="20"/>
        </w:rPr>
        <w:t xml:space="preserve">are required to make up missed assignments.  Make up work needs to be completed within two days of returning to school.  </w:t>
      </w:r>
      <w:r w:rsidR="00405AFA" w:rsidRPr="00977254">
        <w:rPr>
          <w:b/>
          <w:sz w:val="20"/>
          <w:szCs w:val="20"/>
        </w:rPr>
        <w:t>EDUCATIONAL leave</w:t>
      </w:r>
      <w:r w:rsidR="00405AFA" w:rsidRPr="00977254">
        <w:rPr>
          <w:sz w:val="20"/>
          <w:szCs w:val="20"/>
        </w:rPr>
        <w:t xml:space="preserve"> has changed please refer to county Website for more information.</w:t>
      </w:r>
    </w:p>
    <w:p w:rsidR="00D765B9" w:rsidRPr="00977254" w:rsidRDefault="00D765B9" w:rsidP="00D765B9">
      <w:pPr>
        <w:jc w:val="left"/>
        <w:rPr>
          <w:sz w:val="20"/>
          <w:szCs w:val="20"/>
        </w:rPr>
      </w:pPr>
      <w:r w:rsidRPr="00977254">
        <w:rPr>
          <w:b/>
          <w:sz w:val="20"/>
          <w:szCs w:val="20"/>
        </w:rPr>
        <w:t>Student drop off</w:t>
      </w:r>
      <w:r w:rsidR="00FC7FDE">
        <w:rPr>
          <w:b/>
          <w:sz w:val="20"/>
          <w:szCs w:val="20"/>
        </w:rPr>
        <w:t xml:space="preserve"> 7:00-</w:t>
      </w:r>
      <w:r w:rsidRPr="00977254">
        <w:rPr>
          <w:b/>
          <w:sz w:val="20"/>
          <w:szCs w:val="20"/>
        </w:rPr>
        <w:t>7:30</w:t>
      </w:r>
      <w:r w:rsidR="008A36C7" w:rsidRPr="00977254">
        <w:rPr>
          <w:sz w:val="20"/>
          <w:szCs w:val="20"/>
        </w:rPr>
        <w:t>-----</w:t>
      </w:r>
      <w:r w:rsidRPr="00977254">
        <w:rPr>
          <w:sz w:val="20"/>
          <w:szCs w:val="20"/>
        </w:rPr>
        <w:t>double doors</w:t>
      </w:r>
      <w:r w:rsidR="00300BE6" w:rsidRPr="00977254">
        <w:rPr>
          <w:sz w:val="20"/>
          <w:szCs w:val="20"/>
        </w:rPr>
        <w:t xml:space="preserve"> </w:t>
      </w:r>
      <w:r w:rsidR="00300BE6" w:rsidRPr="00977254">
        <w:rPr>
          <w:b/>
          <w:sz w:val="20"/>
          <w:szCs w:val="20"/>
        </w:rPr>
        <w:t>(15)</w:t>
      </w:r>
      <w:r w:rsidRPr="00977254">
        <w:rPr>
          <w:sz w:val="20"/>
          <w:szCs w:val="20"/>
        </w:rPr>
        <w:t xml:space="preserve"> on the side of building</w:t>
      </w:r>
      <w:r w:rsidR="008A36C7" w:rsidRPr="00977254">
        <w:rPr>
          <w:sz w:val="20"/>
          <w:szCs w:val="20"/>
        </w:rPr>
        <w:t>.  After 7:30 all students will need to be signed in at the front office (back doors will be locked)</w:t>
      </w:r>
      <w:r w:rsidR="00300BE6" w:rsidRPr="00977254">
        <w:rPr>
          <w:sz w:val="20"/>
          <w:szCs w:val="20"/>
        </w:rPr>
        <w:t xml:space="preserve">   </w:t>
      </w:r>
      <w:r w:rsidRPr="00977254">
        <w:rPr>
          <w:b/>
          <w:sz w:val="20"/>
          <w:szCs w:val="20"/>
        </w:rPr>
        <w:t>Student Pick up</w:t>
      </w:r>
      <w:r w:rsidRPr="00977254">
        <w:rPr>
          <w:sz w:val="20"/>
          <w:szCs w:val="20"/>
        </w:rPr>
        <w:t xml:space="preserve"> </w:t>
      </w:r>
      <w:r w:rsidRPr="00977254">
        <w:rPr>
          <w:b/>
          <w:sz w:val="20"/>
          <w:szCs w:val="20"/>
        </w:rPr>
        <w:t>3:00</w:t>
      </w:r>
      <w:r w:rsidRPr="00977254">
        <w:rPr>
          <w:sz w:val="20"/>
          <w:szCs w:val="20"/>
        </w:rPr>
        <w:t>-------Double doors on the side of the building.</w:t>
      </w:r>
    </w:p>
    <w:p w:rsidR="008A36C7" w:rsidRPr="00977254" w:rsidRDefault="008A36C7" w:rsidP="00D765B9">
      <w:pPr>
        <w:jc w:val="left"/>
        <w:rPr>
          <w:sz w:val="20"/>
          <w:szCs w:val="20"/>
        </w:rPr>
      </w:pPr>
      <w:r w:rsidRPr="00977254">
        <w:rPr>
          <w:b/>
          <w:sz w:val="20"/>
          <w:szCs w:val="20"/>
        </w:rPr>
        <w:t>HARASSMENT</w:t>
      </w:r>
      <w:r w:rsidRPr="00977254">
        <w:rPr>
          <w:sz w:val="20"/>
          <w:szCs w:val="20"/>
        </w:rPr>
        <w:t xml:space="preserve">:  Harassment in any form will not be </w:t>
      </w:r>
      <w:r w:rsidR="00F03DF8">
        <w:rPr>
          <w:sz w:val="20"/>
          <w:szCs w:val="20"/>
        </w:rPr>
        <w:t>tolerated. Any discrimination on</w:t>
      </w:r>
      <w:r w:rsidRPr="00977254">
        <w:rPr>
          <w:sz w:val="20"/>
          <w:szCs w:val="20"/>
        </w:rPr>
        <w:t xml:space="preserve"> the basis of race, creed, national origin, sex, age, or handicap will not be tolerated. (</w:t>
      </w:r>
      <w:r w:rsidR="001D5BCD" w:rsidRPr="00977254">
        <w:rPr>
          <w:sz w:val="20"/>
          <w:szCs w:val="20"/>
        </w:rPr>
        <w:t>A</w:t>
      </w:r>
      <w:r w:rsidRPr="00977254">
        <w:rPr>
          <w:sz w:val="20"/>
          <w:szCs w:val="20"/>
        </w:rPr>
        <w:t xml:space="preserve"> complete copy of harassment policy 2300 is available on the Barbour County Website</w:t>
      </w:r>
      <w:r w:rsidR="00300BE6" w:rsidRPr="00977254">
        <w:rPr>
          <w:sz w:val="20"/>
          <w:szCs w:val="20"/>
        </w:rPr>
        <w:t xml:space="preserve"> (</w:t>
      </w:r>
      <w:hyperlink r:id="rId5" w:history="1">
        <w:r w:rsidR="00300BE6" w:rsidRPr="00977254">
          <w:rPr>
            <w:rStyle w:val="Hyperlink"/>
            <w:sz w:val="20"/>
            <w:szCs w:val="20"/>
          </w:rPr>
          <w:t>http://www.wvschools.com/barbourcountyschools</w:t>
        </w:r>
      </w:hyperlink>
      <w:r w:rsidR="00300BE6" w:rsidRPr="00977254">
        <w:rPr>
          <w:sz w:val="20"/>
          <w:szCs w:val="20"/>
        </w:rPr>
        <w:t xml:space="preserve">) </w:t>
      </w:r>
      <w:r w:rsidRPr="00977254">
        <w:rPr>
          <w:sz w:val="20"/>
          <w:szCs w:val="20"/>
        </w:rPr>
        <w:t>or you may request a hard copy from the office)</w:t>
      </w:r>
    </w:p>
    <w:p w:rsidR="00300BE6" w:rsidRPr="00977254" w:rsidRDefault="008A36C7" w:rsidP="00300BE6">
      <w:pPr>
        <w:jc w:val="left"/>
        <w:rPr>
          <w:sz w:val="20"/>
          <w:szCs w:val="20"/>
        </w:rPr>
      </w:pPr>
      <w:r w:rsidRPr="00977254">
        <w:rPr>
          <w:b/>
          <w:sz w:val="20"/>
          <w:szCs w:val="20"/>
        </w:rPr>
        <w:t xml:space="preserve">STUDENT </w:t>
      </w:r>
      <w:r w:rsidR="00977254" w:rsidRPr="00977254">
        <w:rPr>
          <w:b/>
          <w:sz w:val="20"/>
          <w:szCs w:val="20"/>
        </w:rPr>
        <w:t xml:space="preserve">EXPECTED BEHAVIORS IN SAFE AND SUPPORTIVE </w:t>
      </w:r>
      <w:proofErr w:type="gramStart"/>
      <w:r w:rsidR="00977254" w:rsidRPr="00977254">
        <w:rPr>
          <w:b/>
          <w:sz w:val="20"/>
          <w:szCs w:val="20"/>
        </w:rPr>
        <w:t>SCHOOLS</w:t>
      </w:r>
      <w:r w:rsidRPr="00977254">
        <w:rPr>
          <w:sz w:val="20"/>
          <w:szCs w:val="20"/>
        </w:rPr>
        <w:t xml:space="preserve">  Policy</w:t>
      </w:r>
      <w:proofErr w:type="gramEnd"/>
      <w:r w:rsidRPr="00977254">
        <w:rPr>
          <w:sz w:val="20"/>
          <w:szCs w:val="20"/>
        </w:rPr>
        <w:t xml:space="preserve"> (8400)</w:t>
      </w:r>
      <w:r w:rsidR="00977254" w:rsidRPr="00977254">
        <w:rPr>
          <w:sz w:val="20"/>
          <w:szCs w:val="20"/>
        </w:rPr>
        <w:t xml:space="preserve">(4373) Standard </w:t>
      </w:r>
      <w:r w:rsidRPr="00977254">
        <w:rPr>
          <w:sz w:val="20"/>
          <w:szCs w:val="20"/>
        </w:rPr>
        <w:t xml:space="preserve">highlights are:    </w:t>
      </w:r>
    </w:p>
    <w:p w:rsidR="008A36C7" w:rsidRPr="00977254" w:rsidRDefault="00977254" w:rsidP="00977254">
      <w:pPr>
        <w:pStyle w:val="ListParagraph"/>
        <w:numPr>
          <w:ilvl w:val="0"/>
          <w:numId w:val="1"/>
        </w:numPr>
        <w:jc w:val="left"/>
        <w:rPr>
          <w:sz w:val="20"/>
          <w:szCs w:val="20"/>
        </w:rPr>
      </w:pPr>
      <w:r w:rsidRPr="00977254">
        <w:rPr>
          <w:sz w:val="20"/>
          <w:szCs w:val="20"/>
        </w:rPr>
        <w:t>Standard 1—Self awareness and self management</w:t>
      </w:r>
    </w:p>
    <w:p w:rsidR="008A36C7" w:rsidRPr="00977254" w:rsidRDefault="00977254" w:rsidP="008A36C7">
      <w:pPr>
        <w:pStyle w:val="ListParagraph"/>
        <w:numPr>
          <w:ilvl w:val="0"/>
          <w:numId w:val="1"/>
        </w:numPr>
        <w:jc w:val="left"/>
        <w:rPr>
          <w:sz w:val="20"/>
          <w:szCs w:val="20"/>
        </w:rPr>
      </w:pPr>
      <w:r w:rsidRPr="00977254">
        <w:rPr>
          <w:sz w:val="20"/>
          <w:szCs w:val="20"/>
        </w:rPr>
        <w:t>Standard 2—Social awareness and interpersonal skills</w:t>
      </w:r>
    </w:p>
    <w:p w:rsidR="008A36C7" w:rsidRPr="00977254" w:rsidRDefault="00977254" w:rsidP="008A36C7">
      <w:pPr>
        <w:pStyle w:val="ListParagraph"/>
        <w:numPr>
          <w:ilvl w:val="0"/>
          <w:numId w:val="1"/>
        </w:numPr>
        <w:jc w:val="left"/>
        <w:rPr>
          <w:sz w:val="20"/>
          <w:szCs w:val="20"/>
        </w:rPr>
      </w:pPr>
      <w:r w:rsidRPr="00977254">
        <w:rPr>
          <w:sz w:val="20"/>
          <w:szCs w:val="20"/>
        </w:rPr>
        <w:t>Standard 3—Decision making and responsible behaviors</w:t>
      </w:r>
    </w:p>
    <w:p w:rsidR="00405AFA" w:rsidRPr="00977254" w:rsidRDefault="00405AFA" w:rsidP="00405AFA">
      <w:pPr>
        <w:pStyle w:val="ListParagraph"/>
        <w:numPr>
          <w:ilvl w:val="0"/>
          <w:numId w:val="1"/>
        </w:numPr>
        <w:jc w:val="left"/>
        <w:rPr>
          <w:sz w:val="20"/>
          <w:szCs w:val="20"/>
        </w:rPr>
      </w:pPr>
      <w:r w:rsidRPr="00977254">
        <w:rPr>
          <w:sz w:val="20"/>
          <w:szCs w:val="20"/>
        </w:rPr>
        <w:t>The code</w:t>
      </w:r>
      <w:r w:rsidR="00977254" w:rsidRPr="00977254">
        <w:rPr>
          <w:sz w:val="20"/>
          <w:szCs w:val="20"/>
        </w:rPr>
        <w:t xml:space="preserve"> may be read in </w:t>
      </w:r>
      <w:r w:rsidR="00F03DF8">
        <w:rPr>
          <w:sz w:val="20"/>
          <w:szCs w:val="20"/>
        </w:rPr>
        <w:t>full</w:t>
      </w:r>
      <w:r w:rsidR="00977254" w:rsidRPr="00977254">
        <w:rPr>
          <w:sz w:val="20"/>
          <w:szCs w:val="20"/>
        </w:rPr>
        <w:t xml:space="preserve"> at </w:t>
      </w:r>
      <w:r w:rsidRPr="00FC7FDE">
        <w:rPr>
          <w:color w:val="548DD4" w:themeColor="text2" w:themeTint="99"/>
          <w:sz w:val="20"/>
          <w:szCs w:val="20"/>
        </w:rPr>
        <w:t>http://wvde</w:t>
      </w:r>
      <w:r w:rsidR="00977254" w:rsidRPr="00FC7FDE">
        <w:rPr>
          <w:color w:val="548DD4" w:themeColor="text2" w:themeTint="99"/>
          <w:sz w:val="20"/>
          <w:szCs w:val="20"/>
        </w:rPr>
        <w:t>.state.wv.us/healthyschool/ElectronicManual4373New.html</w:t>
      </w:r>
    </w:p>
    <w:p w:rsidR="00405AFA" w:rsidRPr="00977254" w:rsidRDefault="001D5BCD" w:rsidP="00405AFA">
      <w:pPr>
        <w:jc w:val="left"/>
        <w:rPr>
          <w:sz w:val="20"/>
          <w:szCs w:val="20"/>
        </w:rPr>
      </w:pPr>
      <w:r w:rsidRPr="00977254">
        <w:rPr>
          <w:b/>
          <w:sz w:val="20"/>
          <w:szCs w:val="20"/>
        </w:rPr>
        <w:t>Highly qualified teachers:</w:t>
      </w:r>
      <w:r w:rsidRPr="00977254">
        <w:rPr>
          <w:sz w:val="20"/>
          <w:szCs w:val="20"/>
        </w:rPr>
        <w:t xml:space="preserve">  Schools who receive Title one funds must inform parents if their child is assigned a teacher for four or more consecutive weeks that is not yet “highly qualified” under the terms and criteria outlined in the NCLB Act.</w:t>
      </w:r>
    </w:p>
    <w:p w:rsidR="001D5BCD" w:rsidRPr="00977254" w:rsidRDefault="001D5BCD" w:rsidP="00405AFA">
      <w:pPr>
        <w:jc w:val="left"/>
        <w:rPr>
          <w:sz w:val="20"/>
          <w:szCs w:val="20"/>
        </w:rPr>
      </w:pPr>
      <w:r w:rsidRPr="00977254">
        <w:rPr>
          <w:b/>
          <w:sz w:val="20"/>
          <w:szCs w:val="20"/>
        </w:rPr>
        <w:t>Visitors:</w:t>
      </w:r>
      <w:r w:rsidRPr="00977254">
        <w:rPr>
          <w:sz w:val="20"/>
          <w:szCs w:val="20"/>
        </w:rPr>
        <w:t xml:space="preserve">    Even though there are some scheduled and invited times, parents are welcome to visit anytime.  If you wish to have a conference with any staff member please call to make an appointment.  Planning in advance helps prevent disruption to the classroom.  After the beginning of the day the doors will be locked an</w:t>
      </w:r>
      <w:r w:rsidR="00F03DF8">
        <w:rPr>
          <w:sz w:val="20"/>
          <w:szCs w:val="20"/>
        </w:rPr>
        <w:t>d you will need to be buzzed in</w:t>
      </w:r>
      <w:r w:rsidRPr="00977254">
        <w:rPr>
          <w:sz w:val="20"/>
          <w:szCs w:val="20"/>
        </w:rPr>
        <w:t xml:space="preserve">to the front office, sign in and obtain a visitors pass.  </w:t>
      </w:r>
    </w:p>
    <w:p w:rsidR="001D5BCD" w:rsidRPr="00977254" w:rsidRDefault="001D5BCD" w:rsidP="00405AFA">
      <w:pPr>
        <w:jc w:val="left"/>
        <w:rPr>
          <w:sz w:val="20"/>
          <w:szCs w:val="20"/>
        </w:rPr>
      </w:pPr>
      <w:r w:rsidRPr="00977254">
        <w:rPr>
          <w:b/>
          <w:sz w:val="20"/>
          <w:szCs w:val="20"/>
        </w:rPr>
        <w:t xml:space="preserve">STUDENTS and the media:  </w:t>
      </w:r>
      <w:r w:rsidRPr="00977254">
        <w:rPr>
          <w:sz w:val="20"/>
          <w:szCs w:val="20"/>
        </w:rPr>
        <w:t>At BES we are proud of our students and all of their accomplishments and we sometimes like to share news of these accomplishments through newspapers, website, television and other publications.  If you DO NOT wish to have your child’s accomplishments made available to the media, please inform the school in writing so that we may have that on record.</w:t>
      </w:r>
    </w:p>
    <w:p w:rsidR="008A36C7" w:rsidRPr="00977254" w:rsidRDefault="001D5BCD" w:rsidP="00D765B9">
      <w:pPr>
        <w:jc w:val="left"/>
        <w:rPr>
          <w:sz w:val="20"/>
          <w:szCs w:val="20"/>
        </w:rPr>
      </w:pPr>
      <w:r w:rsidRPr="00977254">
        <w:rPr>
          <w:b/>
          <w:sz w:val="20"/>
          <w:szCs w:val="20"/>
        </w:rPr>
        <w:t>PESTICIDE</w:t>
      </w:r>
      <w:r w:rsidRPr="00977254">
        <w:rPr>
          <w:sz w:val="20"/>
          <w:szCs w:val="20"/>
        </w:rPr>
        <w:t xml:space="preserve"> application notification:  BES adheres to an integrated Pest Management plan in accordance with Title 61, series 121 rule of the WV D</w:t>
      </w:r>
      <w:r w:rsidR="0026343B" w:rsidRPr="00977254">
        <w:rPr>
          <w:sz w:val="20"/>
          <w:szCs w:val="20"/>
        </w:rPr>
        <w:t>epartment of Agriculture.  IF you want to be notified when pesticides are used please notify office in writing of your request.</w:t>
      </w:r>
      <w:r w:rsidR="00282406" w:rsidRPr="00977254">
        <w:rPr>
          <w:sz w:val="20"/>
          <w:szCs w:val="20"/>
        </w:rPr>
        <w:t xml:space="preserve"> </w:t>
      </w:r>
      <w:r w:rsidR="00282406" w:rsidRPr="00977254">
        <w:rPr>
          <w:b/>
          <w:sz w:val="20"/>
          <w:szCs w:val="20"/>
        </w:rPr>
        <w:t>ASBESTOS</w:t>
      </w:r>
      <w:r w:rsidR="00282406" w:rsidRPr="00977254">
        <w:rPr>
          <w:sz w:val="20"/>
          <w:szCs w:val="20"/>
        </w:rPr>
        <w:t xml:space="preserve"> management plan:  In October 1986 Congress enacted the Asbestos hazard Emergency Response Act. Under this law, each elementary and secondary school is required to inspect and develop an Asbestos plan</w:t>
      </w:r>
      <w:r w:rsidR="00D8797B" w:rsidRPr="00977254">
        <w:rPr>
          <w:sz w:val="20"/>
          <w:szCs w:val="20"/>
        </w:rPr>
        <w:t xml:space="preserve"> and it is available for review on the County Website </w:t>
      </w:r>
      <w:hyperlink r:id="rId6" w:history="1">
        <w:r w:rsidR="00D8797B" w:rsidRPr="00977254">
          <w:rPr>
            <w:rStyle w:val="Hyperlink"/>
            <w:sz w:val="20"/>
            <w:szCs w:val="20"/>
          </w:rPr>
          <w:t>http://www.wvschools.com/barbourcountyschools</w:t>
        </w:r>
      </w:hyperlink>
      <w:r w:rsidR="00D8797B" w:rsidRPr="00977254">
        <w:rPr>
          <w:sz w:val="20"/>
          <w:szCs w:val="20"/>
        </w:rPr>
        <w:t xml:space="preserve">. </w:t>
      </w:r>
      <w:r w:rsidR="00282406" w:rsidRPr="00977254">
        <w:rPr>
          <w:sz w:val="20"/>
          <w:szCs w:val="20"/>
        </w:rPr>
        <w:t xml:space="preserve">  </w:t>
      </w:r>
    </w:p>
    <w:p w:rsidR="0026343B" w:rsidRPr="00977254" w:rsidRDefault="0026343B" w:rsidP="0026343B">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GRADING</w:t>
      </w:r>
      <w:r w:rsidRPr="00977254">
        <w:rPr>
          <w:rFonts w:ascii="Times New Roman" w:hAnsi="Times New Roman" w:cs="Times New Roman"/>
          <w:sz w:val="20"/>
          <w:szCs w:val="20"/>
        </w:rPr>
        <w:t>:  The purpose of the student grading system policy is to communicate student progress in meeting the West Virginia &amp; Barbour County Schools’ Content Standards and Objectives.</w:t>
      </w:r>
    </w:p>
    <w:p w:rsidR="0026343B" w:rsidRPr="00977254" w:rsidRDefault="0026343B" w:rsidP="0026343B">
      <w:pPr>
        <w:autoSpaceDE w:val="0"/>
        <w:autoSpaceDN w:val="0"/>
        <w:adjustRightInd w:val="0"/>
        <w:spacing w:after="0"/>
        <w:jc w:val="left"/>
        <w:rPr>
          <w:rFonts w:ascii="Times New Roman" w:hAnsi="Times New Roman" w:cs="Times New Roman"/>
          <w:b/>
          <w:sz w:val="20"/>
          <w:szCs w:val="20"/>
        </w:rPr>
      </w:pPr>
    </w:p>
    <w:p w:rsidR="0026343B" w:rsidRPr="00977254" w:rsidRDefault="0026343B" w:rsidP="0026343B">
      <w:pPr>
        <w:autoSpaceDE w:val="0"/>
        <w:autoSpaceDN w:val="0"/>
        <w:adjustRightInd w:val="0"/>
        <w:spacing w:after="0"/>
        <w:jc w:val="left"/>
        <w:rPr>
          <w:rFonts w:ascii="Times New Roman" w:hAnsi="Times New Roman" w:cs="Times New Roman"/>
          <w:b/>
          <w:sz w:val="20"/>
          <w:szCs w:val="20"/>
        </w:rPr>
      </w:pPr>
      <w:r w:rsidRPr="00977254">
        <w:rPr>
          <w:rFonts w:ascii="Times New Roman" w:hAnsi="Times New Roman" w:cs="Times New Roman"/>
          <w:b/>
          <w:sz w:val="20"/>
          <w:szCs w:val="20"/>
        </w:rPr>
        <w:t>PK – 2</w:t>
      </w:r>
      <w:r w:rsidRPr="00977254">
        <w:rPr>
          <w:rFonts w:ascii="Times New Roman" w:hAnsi="Times New Roman" w:cs="Times New Roman"/>
          <w:b/>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b/>
          <w:sz w:val="20"/>
          <w:szCs w:val="20"/>
        </w:rPr>
        <w:t xml:space="preserve"> 3 – 5</w:t>
      </w:r>
    </w:p>
    <w:p w:rsidR="0026343B" w:rsidRPr="00977254" w:rsidRDefault="00FC7FDE" w:rsidP="0026343B">
      <w:pPr>
        <w:autoSpaceDE w:val="0"/>
        <w:autoSpaceDN w:val="0"/>
        <w:adjustRightInd w:val="0"/>
        <w:spacing w:after="0"/>
        <w:jc w:val="left"/>
        <w:rPr>
          <w:rFonts w:ascii="Times New Roman" w:hAnsi="Times New Roman" w:cs="Times New Roman"/>
          <w:sz w:val="20"/>
          <w:szCs w:val="20"/>
        </w:rPr>
      </w:pPr>
      <w:r>
        <w:rPr>
          <w:rFonts w:ascii="Times New Roman" w:hAnsi="Times New Roman" w:cs="Times New Roman"/>
          <w:sz w:val="20"/>
          <w:szCs w:val="20"/>
        </w:rPr>
        <w:t xml:space="preserve">Above Mastery = 90 - 100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26343B" w:rsidRPr="00977254">
        <w:rPr>
          <w:rFonts w:ascii="Times New Roman" w:hAnsi="Times New Roman" w:cs="Times New Roman"/>
          <w:sz w:val="20"/>
          <w:szCs w:val="20"/>
        </w:rPr>
        <w:t>A = 93 – 100</w:t>
      </w:r>
    </w:p>
    <w:p w:rsidR="0026343B" w:rsidRPr="00977254" w:rsidRDefault="00FC7FDE" w:rsidP="0026343B">
      <w:pPr>
        <w:autoSpaceDE w:val="0"/>
        <w:autoSpaceDN w:val="0"/>
        <w:adjustRightInd w:val="0"/>
        <w:spacing w:after="0"/>
        <w:jc w:val="left"/>
        <w:rPr>
          <w:rFonts w:ascii="Times New Roman" w:hAnsi="Times New Roman" w:cs="Times New Roman"/>
          <w:sz w:val="20"/>
          <w:szCs w:val="20"/>
        </w:rPr>
      </w:pPr>
      <w:r>
        <w:rPr>
          <w:rFonts w:ascii="Times New Roman" w:hAnsi="Times New Roman" w:cs="Times New Roman"/>
          <w:sz w:val="20"/>
          <w:szCs w:val="20"/>
        </w:rPr>
        <w:t xml:space="preserve">Mastery = 80 – 89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26343B" w:rsidRPr="00977254">
        <w:rPr>
          <w:rFonts w:ascii="Times New Roman" w:hAnsi="Times New Roman" w:cs="Times New Roman"/>
          <w:sz w:val="20"/>
          <w:szCs w:val="20"/>
        </w:rPr>
        <w:t>B = 85 – 92</w:t>
      </w:r>
    </w:p>
    <w:p w:rsidR="0026343B" w:rsidRPr="00977254" w:rsidRDefault="0026343B" w:rsidP="0026343B">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sz w:val="20"/>
          <w:szCs w:val="20"/>
        </w:rPr>
        <w:t xml:space="preserve">Partial Mastery = 65 – 79 </w:t>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t>C = 75 – 84</w:t>
      </w:r>
    </w:p>
    <w:p w:rsidR="00F03214" w:rsidRPr="00977254" w:rsidRDefault="0026343B" w:rsidP="00F03214">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sz w:val="20"/>
          <w:szCs w:val="20"/>
        </w:rPr>
        <w:t xml:space="preserve">Novice = 64 – 0 </w:t>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r>
      <w:r w:rsidRPr="00977254">
        <w:rPr>
          <w:rFonts w:ascii="Times New Roman" w:hAnsi="Times New Roman" w:cs="Times New Roman"/>
          <w:sz w:val="20"/>
          <w:szCs w:val="20"/>
        </w:rPr>
        <w:tab/>
        <w:t>D = 65 – 74</w:t>
      </w:r>
      <w:r w:rsidR="00F03214" w:rsidRPr="00977254">
        <w:rPr>
          <w:rFonts w:ascii="Times New Roman" w:hAnsi="Times New Roman" w:cs="Times New Roman"/>
          <w:sz w:val="20"/>
          <w:szCs w:val="20"/>
        </w:rPr>
        <w:t xml:space="preserve">                </w:t>
      </w:r>
    </w:p>
    <w:p w:rsidR="00D765B9" w:rsidRPr="00977254" w:rsidRDefault="00F03214" w:rsidP="00F03214">
      <w:pPr>
        <w:autoSpaceDE w:val="0"/>
        <w:autoSpaceDN w:val="0"/>
        <w:adjustRightInd w:val="0"/>
        <w:spacing w:after="0"/>
        <w:ind w:left="2160" w:firstLine="720"/>
        <w:jc w:val="left"/>
        <w:rPr>
          <w:rFonts w:ascii="Times New Roman" w:hAnsi="Times New Roman" w:cs="Times New Roman"/>
          <w:sz w:val="20"/>
          <w:szCs w:val="20"/>
        </w:rPr>
      </w:pPr>
      <w:r w:rsidRPr="00977254">
        <w:rPr>
          <w:rFonts w:ascii="Times New Roman" w:hAnsi="Times New Roman" w:cs="Times New Roman"/>
          <w:sz w:val="20"/>
          <w:szCs w:val="20"/>
        </w:rPr>
        <w:t xml:space="preserve">              </w:t>
      </w:r>
      <w:r w:rsidR="00FC7FDE">
        <w:rPr>
          <w:rFonts w:ascii="Times New Roman" w:hAnsi="Times New Roman" w:cs="Times New Roman"/>
          <w:sz w:val="20"/>
          <w:szCs w:val="20"/>
        </w:rPr>
        <w:t xml:space="preserve">                               </w:t>
      </w:r>
      <w:r w:rsidRPr="00977254">
        <w:rPr>
          <w:rFonts w:ascii="Times New Roman" w:hAnsi="Times New Roman" w:cs="Times New Roman"/>
          <w:sz w:val="20"/>
          <w:szCs w:val="20"/>
        </w:rPr>
        <w:t xml:space="preserve"> </w:t>
      </w:r>
      <w:r w:rsidR="0026343B" w:rsidRPr="00977254">
        <w:rPr>
          <w:rFonts w:ascii="Times New Roman" w:hAnsi="Times New Roman" w:cs="Times New Roman"/>
          <w:sz w:val="20"/>
          <w:szCs w:val="20"/>
        </w:rPr>
        <w:t>F = 64 – 0</w:t>
      </w:r>
    </w:p>
    <w:p w:rsidR="002131B7" w:rsidRPr="00977254" w:rsidRDefault="002131B7" w:rsidP="002131B7">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CELL PHONES:</w:t>
      </w:r>
      <w:r w:rsidRPr="00977254">
        <w:rPr>
          <w:rFonts w:ascii="Times New Roman" w:hAnsi="Times New Roman" w:cs="Times New Roman"/>
          <w:sz w:val="20"/>
          <w:szCs w:val="20"/>
        </w:rPr>
        <w:t xml:space="preserve">  During the instructional day (before starting time and after dismissal time) cell</w:t>
      </w:r>
    </w:p>
    <w:p w:rsidR="002131B7" w:rsidRPr="00977254" w:rsidRDefault="002131B7" w:rsidP="002131B7">
      <w:pPr>
        <w:autoSpaceDE w:val="0"/>
        <w:autoSpaceDN w:val="0"/>
        <w:adjustRightInd w:val="0"/>
        <w:spacing w:after="0"/>
        <w:jc w:val="left"/>
        <w:rPr>
          <w:rFonts w:ascii="Times New Roman" w:hAnsi="Times New Roman" w:cs="Times New Roman"/>
          <w:sz w:val="20"/>
          <w:szCs w:val="20"/>
        </w:rPr>
      </w:pPr>
      <w:proofErr w:type="gramStart"/>
      <w:r w:rsidRPr="00977254">
        <w:rPr>
          <w:rFonts w:ascii="Times New Roman" w:hAnsi="Times New Roman" w:cs="Times New Roman"/>
          <w:sz w:val="20"/>
          <w:szCs w:val="20"/>
        </w:rPr>
        <w:t>phones</w:t>
      </w:r>
      <w:proofErr w:type="gramEnd"/>
      <w:r w:rsidRPr="00977254">
        <w:rPr>
          <w:rFonts w:ascii="Times New Roman" w:hAnsi="Times New Roman" w:cs="Times New Roman"/>
          <w:sz w:val="20"/>
          <w:szCs w:val="20"/>
        </w:rPr>
        <w:t xml:space="preserve"> and electronic signaling devices must be in a locker, backpack or purse, hidden from view and turned off. Any cell phone or other electronic signaling device that is visible is considered in use and will be subject to confiscation by the school administration. Any cell phone or other signaling device that rings or vibrates at a prohibited time or location is considered in use and will be subject to confiscation by the school administration.</w:t>
      </w:r>
    </w:p>
    <w:p w:rsidR="002131B7" w:rsidRPr="00977254" w:rsidRDefault="002131B7" w:rsidP="002131B7">
      <w:pPr>
        <w:autoSpaceDE w:val="0"/>
        <w:autoSpaceDN w:val="0"/>
        <w:adjustRightInd w:val="0"/>
        <w:spacing w:after="0"/>
        <w:jc w:val="left"/>
        <w:rPr>
          <w:rFonts w:ascii="Times New Roman" w:hAnsi="Times New Roman" w:cs="Times New Roman"/>
          <w:sz w:val="20"/>
          <w:szCs w:val="20"/>
        </w:rPr>
      </w:pPr>
    </w:p>
    <w:p w:rsidR="002131B7" w:rsidRPr="00977254" w:rsidRDefault="002131B7" w:rsidP="002131B7">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BELINGTON ELEMENTARY SCHOOL</w:t>
      </w:r>
      <w:r w:rsidRPr="00977254">
        <w:rPr>
          <w:rFonts w:ascii="Times New Roman" w:hAnsi="Times New Roman" w:cs="Times New Roman"/>
          <w:sz w:val="20"/>
          <w:szCs w:val="20"/>
        </w:rPr>
        <w:t xml:space="preserve"> will be free from bullying, harassment and intimidation of any kind.  (</w:t>
      </w:r>
      <w:proofErr w:type="gramStart"/>
      <w:r w:rsidRPr="00977254">
        <w:rPr>
          <w:rFonts w:ascii="Times New Roman" w:hAnsi="Times New Roman" w:cs="Times New Roman"/>
          <w:sz w:val="20"/>
          <w:szCs w:val="20"/>
        </w:rPr>
        <w:t>a</w:t>
      </w:r>
      <w:proofErr w:type="gramEnd"/>
      <w:r w:rsidRPr="00977254">
        <w:rPr>
          <w:rFonts w:ascii="Times New Roman" w:hAnsi="Times New Roman" w:cs="Times New Roman"/>
          <w:sz w:val="20"/>
          <w:szCs w:val="20"/>
        </w:rPr>
        <w:t xml:space="preserve"> copy of the complete policy(8420)</w:t>
      </w:r>
      <w:r w:rsidR="00737F0A" w:rsidRPr="00977254">
        <w:rPr>
          <w:rFonts w:ascii="Times New Roman" w:hAnsi="Times New Roman" w:cs="Times New Roman"/>
          <w:sz w:val="20"/>
          <w:szCs w:val="20"/>
        </w:rPr>
        <w:t xml:space="preserve"> is available on the Barbour County Schools website </w:t>
      </w:r>
      <w:hyperlink r:id="rId7" w:history="1">
        <w:r w:rsidR="00737F0A" w:rsidRPr="00977254">
          <w:rPr>
            <w:rStyle w:val="Hyperlink"/>
            <w:rFonts w:ascii="Times New Roman" w:hAnsi="Times New Roman" w:cs="Times New Roman"/>
            <w:sz w:val="20"/>
            <w:szCs w:val="20"/>
          </w:rPr>
          <w:t>http://www.wvschools.com/barbourcountyschools</w:t>
        </w:r>
      </w:hyperlink>
      <w:r w:rsidR="00737F0A" w:rsidRPr="00977254">
        <w:rPr>
          <w:rFonts w:ascii="Times New Roman" w:hAnsi="Times New Roman" w:cs="Times New Roman"/>
          <w:sz w:val="20"/>
          <w:szCs w:val="20"/>
        </w:rPr>
        <w:t xml:space="preserve"> </w:t>
      </w:r>
      <w:r w:rsidRPr="00977254">
        <w:rPr>
          <w:rFonts w:ascii="Times New Roman" w:hAnsi="Times New Roman" w:cs="Times New Roman"/>
          <w:sz w:val="20"/>
          <w:szCs w:val="20"/>
        </w:rPr>
        <w:t xml:space="preserve"> or can be obtained by notifying the office)</w:t>
      </w:r>
    </w:p>
    <w:p w:rsidR="00EF07F5" w:rsidRPr="00977254" w:rsidRDefault="00EF07F5" w:rsidP="002131B7">
      <w:pPr>
        <w:autoSpaceDE w:val="0"/>
        <w:autoSpaceDN w:val="0"/>
        <w:adjustRightInd w:val="0"/>
        <w:spacing w:after="0"/>
        <w:jc w:val="left"/>
        <w:rPr>
          <w:rFonts w:ascii="Times New Roman" w:hAnsi="Times New Roman" w:cs="Times New Roman"/>
          <w:sz w:val="20"/>
          <w:szCs w:val="20"/>
        </w:rPr>
      </w:pPr>
    </w:p>
    <w:p w:rsidR="00EF07F5" w:rsidRPr="00977254" w:rsidRDefault="00EF07F5" w:rsidP="002131B7">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TRANSPORTATION:</w:t>
      </w:r>
      <w:r w:rsidRPr="00977254">
        <w:rPr>
          <w:rFonts w:ascii="Times New Roman" w:hAnsi="Times New Roman" w:cs="Times New Roman"/>
          <w:sz w:val="20"/>
          <w:szCs w:val="20"/>
        </w:rPr>
        <w:t xml:space="preserve">  If a student is to ride a bus other that their usual bus they must have a bus note.  Parents need to make these arrangements prior to students coming to school.  If there is an EMERGENCY the secretary will take a message for bus changes (please keep these to a minimum). </w:t>
      </w:r>
    </w:p>
    <w:p w:rsidR="00EF07F5" w:rsidRPr="00977254" w:rsidRDefault="00EF07F5" w:rsidP="002131B7">
      <w:pPr>
        <w:autoSpaceDE w:val="0"/>
        <w:autoSpaceDN w:val="0"/>
        <w:adjustRightInd w:val="0"/>
        <w:spacing w:after="0"/>
        <w:jc w:val="left"/>
        <w:rPr>
          <w:rFonts w:ascii="Times New Roman" w:hAnsi="Times New Roman" w:cs="Times New Roman"/>
          <w:b/>
          <w:sz w:val="20"/>
          <w:szCs w:val="20"/>
        </w:rPr>
      </w:pPr>
    </w:p>
    <w:p w:rsidR="00EF07F5" w:rsidRPr="00977254" w:rsidRDefault="00EF07F5" w:rsidP="002131B7">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CAFETERIA</w:t>
      </w:r>
      <w:r w:rsidRPr="00977254">
        <w:rPr>
          <w:rFonts w:ascii="Times New Roman" w:hAnsi="Times New Roman" w:cs="Times New Roman"/>
          <w:sz w:val="20"/>
          <w:szCs w:val="20"/>
        </w:rPr>
        <w:t>:  Lunch and breakfast are served each day in the school cafeteria.  Menus are sent home at the beginning of the month.  Meals are billed on a monthly basis and prompt payment is appreciated.</w:t>
      </w:r>
      <w:r w:rsidR="00282406" w:rsidRPr="00977254">
        <w:rPr>
          <w:rFonts w:ascii="Times New Roman" w:hAnsi="Times New Roman" w:cs="Times New Roman"/>
          <w:sz w:val="20"/>
          <w:szCs w:val="20"/>
        </w:rPr>
        <w:t xml:space="preserve"> Applications for free or reduced lunch are sent home at the beginning of the year please fill out &amp; return.</w:t>
      </w:r>
      <w:r w:rsidRPr="00977254">
        <w:rPr>
          <w:rFonts w:ascii="Times New Roman" w:hAnsi="Times New Roman" w:cs="Times New Roman"/>
          <w:sz w:val="20"/>
          <w:szCs w:val="20"/>
        </w:rPr>
        <w:t xml:space="preserve"> </w:t>
      </w:r>
    </w:p>
    <w:p w:rsidR="00D8797B" w:rsidRPr="00977254" w:rsidRDefault="00D8797B" w:rsidP="002131B7">
      <w:pPr>
        <w:autoSpaceDE w:val="0"/>
        <w:autoSpaceDN w:val="0"/>
        <w:adjustRightInd w:val="0"/>
        <w:spacing w:after="0"/>
        <w:jc w:val="left"/>
        <w:rPr>
          <w:rFonts w:ascii="Times New Roman" w:hAnsi="Times New Roman" w:cs="Times New Roman"/>
          <w:sz w:val="20"/>
          <w:szCs w:val="20"/>
        </w:rPr>
      </w:pPr>
    </w:p>
    <w:p w:rsidR="00D8797B" w:rsidRPr="00977254" w:rsidRDefault="00D8797B" w:rsidP="002131B7">
      <w:pPr>
        <w:autoSpaceDE w:val="0"/>
        <w:autoSpaceDN w:val="0"/>
        <w:adjustRightInd w:val="0"/>
        <w:spacing w:after="0"/>
        <w:jc w:val="left"/>
        <w:rPr>
          <w:rFonts w:ascii="Times New Roman" w:hAnsi="Times New Roman" w:cs="Times New Roman"/>
          <w:b/>
          <w:sz w:val="20"/>
          <w:szCs w:val="20"/>
        </w:rPr>
      </w:pPr>
      <w:r w:rsidRPr="00977254">
        <w:rPr>
          <w:rFonts w:ascii="Times New Roman" w:hAnsi="Times New Roman" w:cs="Times New Roman"/>
          <w:b/>
          <w:sz w:val="20"/>
          <w:szCs w:val="20"/>
        </w:rPr>
        <w:t>ASSIGNMENT BOOKS</w:t>
      </w:r>
      <w:r w:rsidRPr="00977254">
        <w:rPr>
          <w:rFonts w:ascii="Times New Roman" w:hAnsi="Times New Roman" w:cs="Times New Roman"/>
          <w:sz w:val="20"/>
          <w:szCs w:val="20"/>
        </w:rPr>
        <w:t>:  Assignment books are provided for each student at the beginning of the year.  These are to be used as a communication tool between teachers and students and their parents.  Assignment books should be check</w:t>
      </w:r>
      <w:r w:rsidR="008311FE" w:rsidRPr="00977254">
        <w:rPr>
          <w:rFonts w:ascii="Times New Roman" w:hAnsi="Times New Roman" w:cs="Times New Roman"/>
          <w:sz w:val="20"/>
          <w:szCs w:val="20"/>
        </w:rPr>
        <w:t xml:space="preserve">ed daily/regularly by </w:t>
      </w:r>
      <w:r w:rsidR="008311FE" w:rsidRPr="00977254">
        <w:rPr>
          <w:rFonts w:ascii="Times New Roman" w:hAnsi="Times New Roman" w:cs="Times New Roman"/>
          <w:b/>
          <w:sz w:val="20"/>
          <w:szCs w:val="20"/>
        </w:rPr>
        <w:t xml:space="preserve">parents and teachers.  </w:t>
      </w:r>
    </w:p>
    <w:p w:rsidR="008311FE" w:rsidRPr="00977254" w:rsidRDefault="008311FE" w:rsidP="002131B7">
      <w:pPr>
        <w:autoSpaceDE w:val="0"/>
        <w:autoSpaceDN w:val="0"/>
        <w:adjustRightInd w:val="0"/>
        <w:spacing w:after="0"/>
        <w:jc w:val="left"/>
        <w:rPr>
          <w:rFonts w:ascii="Times New Roman" w:hAnsi="Times New Roman" w:cs="Times New Roman"/>
          <w:b/>
          <w:sz w:val="20"/>
          <w:szCs w:val="20"/>
        </w:rPr>
      </w:pPr>
    </w:p>
    <w:p w:rsidR="008311FE" w:rsidRPr="00977254" w:rsidRDefault="008311FE" w:rsidP="002131B7">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PARENT INVOLVEMENT</w:t>
      </w:r>
      <w:r w:rsidRPr="00977254">
        <w:rPr>
          <w:rFonts w:ascii="Times New Roman" w:hAnsi="Times New Roman" w:cs="Times New Roman"/>
          <w:sz w:val="20"/>
          <w:szCs w:val="20"/>
        </w:rPr>
        <w:t xml:space="preserve">:  At BES we are committed to open and clear communication.  All parents are given the opportunity to participate in their child’s education and strongly encouraged to do so.  These are </w:t>
      </w:r>
      <w:r w:rsidR="00F03214" w:rsidRPr="00977254">
        <w:rPr>
          <w:rFonts w:ascii="Times New Roman" w:hAnsi="Times New Roman" w:cs="Times New Roman"/>
          <w:sz w:val="20"/>
          <w:szCs w:val="20"/>
        </w:rPr>
        <w:t>a few of the opportunities: Parent-Teacher conferences,</w:t>
      </w:r>
      <w:r w:rsidRPr="00977254">
        <w:rPr>
          <w:rFonts w:ascii="Times New Roman" w:hAnsi="Times New Roman" w:cs="Times New Roman"/>
          <w:sz w:val="20"/>
          <w:szCs w:val="20"/>
        </w:rPr>
        <w:t xml:space="preserve"> PTA </w:t>
      </w:r>
      <w:r w:rsidR="00F03214" w:rsidRPr="00977254">
        <w:rPr>
          <w:rFonts w:ascii="Times New Roman" w:hAnsi="Times New Roman" w:cs="Times New Roman"/>
          <w:sz w:val="20"/>
          <w:szCs w:val="20"/>
        </w:rPr>
        <w:t xml:space="preserve">(Parent-Teacher Association), </w:t>
      </w:r>
      <w:r w:rsidRPr="00977254">
        <w:rPr>
          <w:rFonts w:ascii="Times New Roman" w:hAnsi="Times New Roman" w:cs="Times New Roman"/>
          <w:sz w:val="20"/>
          <w:szCs w:val="20"/>
        </w:rPr>
        <w:t>LSIC (Local School Improvement Committee)</w:t>
      </w:r>
      <w:r w:rsidR="00F03214" w:rsidRPr="00977254">
        <w:rPr>
          <w:rFonts w:ascii="Times New Roman" w:hAnsi="Times New Roman" w:cs="Times New Roman"/>
          <w:sz w:val="20"/>
          <w:szCs w:val="20"/>
        </w:rPr>
        <w:t>, Parent Volunteer, Parent Workshops,</w:t>
      </w:r>
      <w:r w:rsidRPr="00977254">
        <w:rPr>
          <w:rFonts w:ascii="Times New Roman" w:hAnsi="Times New Roman" w:cs="Times New Roman"/>
          <w:sz w:val="20"/>
          <w:szCs w:val="20"/>
        </w:rPr>
        <w:t xml:space="preserve"> Assignment Book communication.</w:t>
      </w:r>
    </w:p>
    <w:p w:rsidR="008311FE" w:rsidRPr="00977254" w:rsidRDefault="008311FE" w:rsidP="002131B7">
      <w:pPr>
        <w:autoSpaceDE w:val="0"/>
        <w:autoSpaceDN w:val="0"/>
        <w:adjustRightInd w:val="0"/>
        <w:spacing w:after="0"/>
        <w:jc w:val="left"/>
        <w:rPr>
          <w:rFonts w:ascii="Times New Roman" w:hAnsi="Times New Roman" w:cs="Times New Roman"/>
          <w:sz w:val="20"/>
          <w:szCs w:val="20"/>
        </w:rPr>
      </w:pPr>
    </w:p>
    <w:p w:rsidR="008311FE" w:rsidRDefault="008311FE" w:rsidP="002131B7">
      <w:pPr>
        <w:autoSpaceDE w:val="0"/>
        <w:autoSpaceDN w:val="0"/>
        <w:adjustRightInd w:val="0"/>
        <w:spacing w:after="0"/>
        <w:jc w:val="left"/>
        <w:rPr>
          <w:rFonts w:ascii="Times New Roman" w:hAnsi="Times New Roman" w:cs="Times New Roman"/>
          <w:sz w:val="20"/>
          <w:szCs w:val="20"/>
        </w:rPr>
      </w:pPr>
      <w:r w:rsidRPr="00977254">
        <w:rPr>
          <w:rFonts w:ascii="Times New Roman" w:hAnsi="Times New Roman" w:cs="Times New Roman"/>
          <w:b/>
          <w:sz w:val="20"/>
          <w:szCs w:val="20"/>
        </w:rPr>
        <w:t>CURRICULM:</w:t>
      </w:r>
      <w:r w:rsidRPr="00977254">
        <w:rPr>
          <w:rFonts w:ascii="Times New Roman" w:hAnsi="Times New Roman" w:cs="Times New Roman"/>
          <w:sz w:val="20"/>
          <w:szCs w:val="20"/>
        </w:rPr>
        <w:t xml:space="preserve">  Students at BES are taught using West Virginia Content Standards and Objectives appropriate for the grade level to which the student is assigned.  There is emphasis on reading and math with social studies, science, the arts and physical education playing significant roles.  Student progress is assessed </w:t>
      </w:r>
      <w:r w:rsidR="00F03214" w:rsidRPr="00977254">
        <w:rPr>
          <w:rFonts w:ascii="Times New Roman" w:hAnsi="Times New Roman" w:cs="Times New Roman"/>
          <w:sz w:val="20"/>
          <w:szCs w:val="20"/>
        </w:rPr>
        <w:t xml:space="preserve">using WESTEST (3-5), </w:t>
      </w:r>
      <w:proofErr w:type="spellStart"/>
      <w:r w:rsidR="00F03214" w:rsidRPr="00977254">
        <w:rPr>
          <w:rFonts w:ascii="Times New Roman" w:hAnsi="Times New Roman" w:cs="Times New Roman"/>
          <w:sz w:val="20"/>
          <w:szCs w:val="20"/>
        </w:rPr>
        <w:t>dibels</w:t>
      </w:r>
      <w:proofErr w:type="spellEnd"/>
      <w:r w:rsidR="00F03214" w:rsidRPr="00977254">
        <w:rPr>
          <w:rFonts w:ascii="Times New Roman" w:hAnsi="Times New Roman" w:cs="Times New Roman"/>
          <w:sz w:val="20"/>
          <w:szCs w:val="20"/>
        </w:rPr>
        <w:t xml:space="preserve">, Phonic quick screen, Spelling inventories and informal math assessments.  Results are sent home when they are available.  </w:t>
      </w:r>
    </w:p>
    <w:p w:rsidR="00FC7FDE" w:rsidRDefault="00FC7FDE" w:rsidP="002131B7">
      <w:pPr>
        <w:autoSpaceDE w:val="0"/>
        <w:autoSpaceDN w:val="0"/>
        <w:adjustRightInd w:val="0"/>
        <w:spacing w:after="0"/>
        <w:jc w:val="left"/>
        <w:rPr>
          <w:rFonts w:ascii="Times New Roman" w:hAnsi="Times New Roman" w:cs="Times New Roman"/>
          <w:sz w:val="20"/>
          <w:szCs w:val="20"/>
        </w:rPr>
      </w:pPr>
    </w:p>
    <w:p w:rsidR="00FC7FDE" w:rsidRDefault="00FC7FDE" w:rsidP="002131B7">
      <w:pPr>
        <w:autoSpaceDE w:val="0"/>
        <w:autoSpaceDN w:val="0"/>
        <w:adjustRightInd w:val="0"/>
        <w:spacing w:after="0"/>
        <w:jc w:val="left"/>
        <w:rPr>
          <w:rFonts w:ascii="Times New Roman" w:hAnsi="Times New Roman" w:cs="Times New Roman"/>
          <w:sz w:val="20"/>
          <w:szCs w:val="20"/>
        </w:rPr>
      </w:pPr>
      <w:r>
        <w:rPr>
          <w:rFonts w:ascii="Times New Roman" w:hAnsi="Times New Roman" w:cs="Times New Roman"/>
          <w:sz w:val="20"/>
          <w:szCs w:val="20"/>
        </w:rPr>
        <w:t xml:space="preserve">Other policies related to BES can be found on our county site </w:t>
      </w:r>
      <w:hyperlink r:id="rId8" w:history="1">
        <w:r w:rsidRPr="00DD0AED">
          <w:rPr>
            <w:rStyle w:val="Hyperlink"/>
            <w:rFonts w:ascii="Times New Roman" w:hAnsi="Times New Roman" w:cs="Times New Roman"/>
            <w:sz w:val="20"/>
            <w:szCs w:val="20"/>
          </w:rPr>
          <w:t>http://www.wvschools.com/barbourcountyschools</w:t>
        </w:r>
      </w:hyperlink>
      <w:r>
        <w:rPr>
          <w:rFonts w:ascii="Times New Roman" w:hAnsi="Times New Roman" w:cs="Times New Roman"/>
          <w:sz w:val="20"/>
          <w:szCs w:val="20"/>
        </w:rPr>
        <w:t xml:space="preserve"> </w:t>
      </w:r>
    </w:p>
    <w:p w:rsidR="00FC7FDE" w:rsidRPr="00977254" w:rsidRDefault="00FC7FDE" w:rsidP="002131B7">
      <w:pPr>
        <w:autoSpaceDE w:val="0"/>
        <w:autoSpaceDN w:val="0"/>
        <w:adjustRightInd w:val="0"/>
        <w:spacing w:after="0"/>
        <w:jc w:val="left"/>
        <w:rPr>
          <w:rFonts w:ascii="Times New Roman" w:hAnsi="Times New Roman" w:cs="Times New Roman"/>
          <w:sz w:val="20"/>
          <w:szCs w:val="20"/>
        </w:rPr>
      </w:pPr>
      <w:r>
        <w:rPr>
          <w:rFonts w:ascii="Times New Roman" w:hAnsi="Times New Roman" w:cs="Times New Roman"/>
          <w:sz w:val="20"/>
          <w:szCs w:val="20"/>
        </w:rPr>
        <w:t>They include multicultural policy 7500, Technology policy 7500 (acceptable use), Search and seizure policy 8510, Communicable disease policy 8700 and Medication Administration policy 8710, Procedures for collection maintenance and disclosure of student data (</w:t>
      </w:r>
      <w:proofErr w:type="spellStart"/>
      <w:r>
        <w:rPr>
          <w:rFonts w:ascii="Times New Roman" w:hAnsi="Times New Roman" w:cs="Times New Roman"/>
          <w:sz w:val="20"/>
          <w:szCs w:val="20"/>
        </w:rPr>
        <w:t>ferpa</w:t>
      </w:r>
      <w:proofErr w:type="spellEnd"/>
      <w:r>
        <w:rPr>
          <w:rFonts w:ascii="Times New Roman" w:hAnsi="Times New Roman" w:cs="Times New Roman"/>
          <w:sz w:val="20"/>
          <w:szCs w:val="20"/>
        </w:rPr>
        <w:t xml:space="preserve">) policy 8900, Title one parent involvement policy 9100, Citizens appeals policy 9200, Visitors to the schools policy 9600. </w:t>
      </w:r>
      <w:proofErr w:type="gramStart"/>
      <w:r>
        <w:rPr>
          <w:rFonts w:ascii="Times New Roman" w:hAnsi="Times New Roman" w:cs="Times New Roman"/>
          <w:sz w:val="20"/>
          <w:szCs w:val="20"/>
        </w:rPr>
        <w:t>Parents</w:t>
      </w:r>
      <w:proofErr w:type="gramEnd"/>
      <w:r>
        <w:rPr>
          <w:rFonts w:ascii="Times New Roman" w:hAnsi="Times New Roman" w:cs="Times New Roman"/>
          <w:sz w:val="20"/>
          <w:szCs w:val="20"/>
        </w:rPr>
        <w:t xml:space="preserve"> right to know teacher qualification.  These policies are available on our website or if you request a hard copy please let the Belington Elementary School know and we will gladly print you a hard copy.  </w:t>
      </w:r>
    </w:p>
    <w:p w:rsidR="00F03214" w:rsidRDefault="00F03214" w:rsidP="002131B7">
      <w:pPr>
        <w:autoSpaceDE w:val="0"/>
        <w:autoSpaceDN w:val="0"/>
        <w:adjustRightInd w:val="0"/>
        <w:spacing w:after="0"/>
        <w:jc w:val="left"/>
        <w:rPr>
          <w:rFonts w:ascii="Times New Roman" w:hAnsi="Times New Roman" w:cs="Times New Roman"/>
        </w:rPr>
      </w:pPr>
    </w:p>
    <w:p w:rsidR="00F03214" w:rsidRPr="008311FE" w:rsidRDefault="00F03214" w:rsidP="002131B7">
      <w:pPr>
        <w:autoSpaceDE w:val="0"/>
        <w:autoSpaceDN w:val="0"/>
        <w:adjustRightInd w:val="0"/>
        <w:spacing w:after="0"/>
        <w:jc w:val="left"/>
        <w:rPr>
          <w:rFonts w:ascii="Times New Roman" w:hAnsi="Times New Roman" w:cs="Times New Roman"/>
        </w:rPr>
      </w:pPr>
    </w:p>
    <w:p w:rsidR="00282406" w:rsidRDefault="00282406" w:rsidP="002131B7">
      <w:pPr>
        <w:autoSpaceDE w:val="0"/>
        <w:autoSpaceDN w:val="0"/>
        <w:adjustRightInd w:val="0"/>
        <w:spacing w:after="0"/>
        <w:jc w:val="left"/>
        <w:rPr>
          <w:rFonts w:ascii="Times New Roman" w:hAnsi="Times New Roman" w:cs="Times New Roman"/>
        </w:rPr>
      </w:pPr>
    </w:p>
    <w:p w:rsidR="00282406" w:rsidRPr="002131B7" w:rsidRDefault="00282406" w:rsidP="002131B7">
      <w:pPr>
        <w:autoSpaceDE w:val="0"/>
        <w:autoSpaceDN w:val="0"/>
        <w:adjustRightInd w:val="0"/>
        <w:spacing w:after="0"/>
        <w:jc w:val="left"/>
        <w:rPr>
          <w:rFonts w:ascii="Times New Roman" w:hAnsi="Times New Roman" w:cs="Times New Roman"/>
        </w:rPr>
      </w:pPr>
    </w:p>
    <w:p w:rsidR="00D765B9" w:rsidRDefault="00D765B9" w:rsidP="00D765B9"/>
    <w:p w:rsidR="002131B7" w:rsidRPr="00D765B9" w:rsidRDefault="002131B7" w:rsidP="002131B7">
      <w:pPr>
        <w:jc w:val="left"/>
      </w:pPr>
    </w:p>
    <w:p w:rsidR="00D765B9" w:rsidRPr="00D765B9" w:rsidRDefault="00D765B9" w:rsidP="00D765B9"/>
    <w:p w:rsidR="00D765B9" w:rsidRPr="00D765B9" w:rsidRDefault="00D765B9" w:rsidP="00D765B9"/>
    <w:p w:rsidR="00D765B9" w:rsidRDefault="00D765B9" w:rsidP="00D765B9"/>
    <w:p w:rsidR="001D5F9D" w:rsidRPr="00D765B9" w:rsidRDefault="00D765B9" w:rsidP="00D765B9">
      <w:pPr>
        <w:tabs>
          <w:tab w:val="left" w:pos="8042"/>
        </w:tabs>
        <w:jc w:val="left"/>
      </w:pPr>
      <w:r>
        <w:tab/>
      </w:r>
    </w:p>
    <w:sectPr w:rsidR="001D5F9D" w:rsidRPr="00D765B9" w:rsidSect="001D5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939B4"/>
    <w:multiLevelType w:val="hybridMultilevel"/>
    <w:tmpl w:val="82A6B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D765B9"/>
    <w:rsid w:val="001D5BCD"/>
    <w:rsid w:val="001D5F9D"/>
    <w:rsid w:val="002131B7"/>
    <w:rsid w:val="0026343B"/>
    <w:rsid w:val="00282406"/>
    <w:rsid w:val="00300BE6"/>
    <w:rsid w:val="003C4487"/>
    <w:rsid w:val="00405AFA"/>
    <w:rsid w:val="00516394"/>
    <w:rsid w:val="006B070F"/>
    <w:rsid w:val="00737F0A"/>
    <w:rsid w:val="00764360"/>
    <w:rsid w:val="008311FE"/>
    <w:rsid w:val="008A36C7"/>
    <w:rsid w:val="008B4739"/>
    <w:rsid w:val="00977254"/>
    <w:rsid w:val="00A9101D"/>
    <w:rsid w:val="00D765B9"/>
    <w:rsid w:val="00D82679"/>
    <w:rsid w:val="00D8797B"/>
    <w:rsid w:val="00DC44C6"/>
    <w:rsid w:val="00E9507E"/>
    <w:rsid w:val="00EF07F5"/>
    <w:rsid w:val="00F03214"/>
    <w:rsid w:val="00F03DF8"/>
    <w:rsid w:val="00FC7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C7"/>
    <w:pPr>
      <w:ind w:left="720"/>
      <w:contextualSpacing/>
    </w:pPr>
  </w:style>
  <w:style w:type="character" w:styleId="Hyperlink">
    <w:name w:val="Hyperlink"/>
    <w:basedOn w:val="DefaultParagraphFont"/>
    <w:uiPriority w:val="99"/>
    <w:unhideWhenUsed/>
    <w:rsid w:val="00405A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vschools.com/barbourcountyschools" TargetMode="External"/><Relationship Id="rId3" Type="http://schemas.openxmlformats.org/officeDocument/2006/relationships/settings" Target="settings.xml"/><Relationship Id="rId7" Type="http://schemas.openxmlformats.org/officeDocument/2006/relationships/hyperlink" Target="http://www.wvschools.com/barbourcounty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vschools.com/barbourcountyschools" TargetMode="External"/><Relationship Id="rId5" Type="http://schemas.openxmlformats.org/officeDocument/2006/relationships/hyperlink" Target="http://www.wvschools.com/barbourcountyschoo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dean</dc:creator>
  <cp:keywords/>
  <dc:description/>
  <cp:lastModifiedBy>kimberly dean</cp:lastModifiedBy>
  <cp:revision>5</cp:revision>
  <cp:lastPrinted>2012-04-13T16:21:00Z</cp:lastPrinted>
  <dcterms:created xsi:type="dcterms:W3CDTF">2011-05-17T13:57:00Z</dcterms:created>
  <dcterms:modified xsi:type="dcterms:W3CDTF">2012-04-16T17:19:00Z</dcterms:modified>
</cp:coreProperties>
</file>